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 xml:space="preserve">泉州美食 </w:t>
      </w:r>
      <w:r>
        <w:rPr>
          <w:rFonts w:hint="eastAsia" w:cs="黑体"/>
          <w:b w:val="0"/>
          <w:bCs w:val="0"/>
          <w:sz w:val="32"/>
          <w:szCs w:val="40"/>
          <w:lang w:val="en-US" w:eastAsia="zh-CN"/>
        </w:rPr>
        <w:t>脆皮乳鸽烹饪技艺</w:t>
      </w:r>
      <w:bookmarkStart w:id="0" w:name="_GoBack"/>
      <w:bookmarkEnd w:id="0"/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21D96C06"/>
    <w:rsid w:val="22AE660F"/>
    <w:rsid w:val="264B4A2F"/>
    <w:rsid w:val="585E63EB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</Words>
  <Characters>83</Characters>
  <TotalTime>1</TotalTime>
  <ScaleCrop>false</ScaleCrop>
  <LinksUpToDate>false</LinksUpToDate>
  <CharactersWithSpaces>132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HQU_丁鑫</cp:lastModifiedBy>
  <dcterms:modified xsi:type="dcterms:W3CDTF">2026-04-27T07:38:34Z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2052-12.1.0.25865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eyJoZGlkIjoiZTQ4ODQwNThiYTg4YTBlNDhkZDRmNGNiNWM5NWE1YzAiLCJ1c2VySWQiOiI1MzU2MTkyMTQifQ==</vt:lpwstr>
  </property>
</Properties>
</file>